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Unit Plan</w:t>
      </w:r>
    </w:p>
    <w:p>
      <w:pPr>
        <w:pStyle w:val="Heading2"/>
        <w:spacing w:after="8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3D Printer Setup and Operations</w:t>
      </w:r>
    </w:p>
    <w:p>
      <w:pPr>
        <w:spacing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Electronics/Robotics and Automation</w:t>
      </w:r>
    </w:p>
    <w:p>
      <w:pPr>
        <w:spacing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High School / Year 1 / Arts, A/V Technology &amp; Communications</w:t>
      </w:r>
    </w:p>
    <w:p>
      <w:pPr>
        <w:pBdr>
          <w:bottom w:val="single" w:color="999999" w:sz="6"/>
        </w:pBdr>
        <w:spacing w:after="20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Unit Profile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Students will learn to set up, operate, and maintain a fused deposition modeling (FDM) 3D printer. This unit covers printer anatomy (frame, axes, extruder, hot end, heated bed), bed leveling and first layer calibration, loading and changing filament, slicing a model (layer height, infill, supports, speed settings), sending a print job, monitoring a print in progress, removing completed prints, and basic maintenance (nozzle cleaning, belt tensioning, lubrication). Students will operate the printer independently and troubleshoot common print failures.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Total Hours: </w:t>
      </w:r>
      <w:r>
        <w:rPr>
          <w:rFonts w:ascii="Arial" w:cs="Arial" w:eastAsia="Arial" w:hAnsi="Arial"/>
          <w:sz w:val="20"/>
          <w:szCs w:val="20"/>
        </w:rPr>
        <w:t xml:space="preserve">7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ELA Hours: </w:t>
      </w:r>
      <w:r>
        <w:rPr>
          <w:rFonts w:ascii="Arial" w:cs="Arial" w:eastAsia="Arial" w:hAnsi="Arial"/>
          <w:sz w:val="20"/>
          <w:szCs w:val="20"/>
        </w:rPr>
        <w:t xml:space="preserve">1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 Hours: </w:t>
      </w:r>
      <w:r>
        <w:rPr>
          <w:rFonts w:ascii="Arial" w:cs="Arial" w:eastAsia="Arial" w:hAnsi="Arial"/>
          <w:sz w:val="20"/>
          <w:szCs w:val="20"/>
        </w:rPr>
        <w:t xml:space="preserve">1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 Hours: </w:t>
      </w:r>
      <w:r>
        <w:rPr>
          <w:rFonts w:ascii="Arial" w:cs="Arial" w:eastAsia="Arial" w:hAnsi="Arial"/>
          <w:sz w:val="20"/>
          <w:szCs w:val="20"/>
        </w:rPr>
        <w:t xml:space="preserve">4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Essential Questions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What are the main components of an FDM 3D printer, and what does each one do?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How do slicer settings (layer height, infill, speed, supports) affect print quality and time?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What does a successful first layer look like, and why is bed leveling critical?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What are the most common 3D print failures, and how do you troubleshoot them?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Content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Printer Anatomy:</w:t>
      </w:r>
      <w:r>
        <w:rPr>
          <w:rFonts w:ascii="Arial" w:cs="Arial" w:eastAsia="Arial" w:hAnsi="Arial"/>
          <w:sz w:val="20"/>
          <w:szCs w:val="20"/>
        </w:rPr>
        <w:t xml:space="preserve"> Frame and motion system (Cartesian, CoreXY, or Delta); X, Y, Z axes and stepper motors; extruder types (direct drive vs. Bowden); hot end (heat block, heat break, nozzle); heated bed and build surface types (PEI, glass, BuildTak); LCD/touchscreen interface; power supply and wiring; filament spool holder and runout sensor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Bed Leveling and Calibration:</w:t>
      </w:r>
      <w:r>
        <w:rPr>
          <w:rFonts w:ascii="Arial" w:cs="Arial" w:eastAsia="Arial" w:hAnsi="Arial"/>
          <w:sz w:val="20"/>
          <w:szCs w:val="20"/>
        </w:rPr>
        <w:t xml:space="preserve"> Why bed leveling matters (first layer adhesion); manual bed leveling procedure (paper method); automatic bed leveling (ABL probe); Z-offset adjustment; first layer calibration prints; recognizing a good first layer (proper squish, no gaps, no excess)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Filament Loading and Changing:</w:t>
      </w:r>
      <w:r>
        <w:rPr>
          <w:rFonts w:ascii="Arial" w:cs="Arial" w:eastAsia="Arial" w:hAnsi="Arial"/>
          <w:sz w:val="20"/>
          <w:szCs w:val="20"/>
        </w:rPr>
        <w:t xml:space="preserve"> Loading filament through the extruder; purging old filament when changing colors or materials; proper filament storage (dry box, desiccant) to prevent moisture absorption; filament diameter verification (1.75mm standard)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Slicer Software Operation:</w:t>
      </w:r>
      <w:r>
        <w:rPr>
          <w:rFonts w:ascii="Arial" w:cs="Arial" w:eastAsia="Arial" w:hAnsi="Arial"/>
          <w:sz w:val="20"/>
          <w:szCs w:val="20"/>
        </w:rPr>
        <w:t xml:space="preserve"> Importing STL files into the slicer (Cura or PrusaSlicer); key settings — layer height (0.1-0.3mm), infill percentage and pattern, wall count, top/bottom layers, print speed, temperature (nozzle and bed); generating and positioning supports; using a brim or raft for adhesion; slicing and previewing the toolpath; exporting G-code to SD card or sending over network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Running and Monitoring a Print:</w:t>
      </w:r>
      <w:r>
        <w:rPr>
          <w:rFonts w:ascii="Arial" w:cs="Arial" w:eastAsia="Arial" w:hAnsi="Arial"/>
          <w:sz w:val="20"/>
          <w:szCs w:val="20"/>
        </w:rPr>
        <w:t xml:space="preserve"> Starting a print job; monitoring the first few layers for adhesion issues; what to watch for during printing (layer shifting, stringing, under-extrusion); when to abort a failing print; time estimation and planning; safe operation during unattended printing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Post-Processing:</w:t>
      </w:r>
      <w:r>
        <w:rPr>
          <w:rFonts w:ascii="Arial" w:cs="Arial" w:eastAsia="Arial" w:hAnsi="Arial"/>
          <w:sz w:val="20"/>
          <w:szCs w:val="20"/>
        </w:rPr>
        <w:t xml:space="preserve"> Removing prints from the build plate safely; removing support structures (pliers, flush cutters); basic surface finishing (sanding, filing); cleaning the build plate between prints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Maintenance and Troubleshooting:</w:t>
      </w:r>
      <w:r>
        <w:rPr>
          <w:rFonts w:ascii="Arial" w:cs="Arial" w:eastAsia="Arial" w:hAnsi="Arial"/>
          <w:sz w:val="20"/>
          <w:szCs w:val="20"/>
        </w:rPr>
        <w:t xml:space="preserve"> Nozzle cleaning and cold pull technique; checking and tightening belts; lubricating linear rails/rods; common print failures and their causes — stringing (retraction settings), layer shifting (belt tension), warping (bed adhesion, temperature), clogging (filament quality, temperature); when to replace consumable parts (nozzle, PTFE tube)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Academic Skills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Mathematics: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Calculate print time from layer count, layer height, and print speed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Estimate filament usage from part volume and infill settings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Understand the relationship between nozzle diameter, layer height, and extrusion width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English Language Arts: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Read printer setup guides and maintenance documentation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Follow written procedures for bed leveling and calibration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Document troubleshooting steps and solutions in a maintenance log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Understand the thermodynamics of FDM printing (filament melting, heat transfer, cooling)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Explain why heated beds improve adhesion (reducing thermal contraction stress)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Relate stepper motor operation to precise positional control of the print head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Understand the mechanical systems (belt drives, lead screws) that create printer motion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CTE Skills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Identify and name all major components of an FDM 3D printer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Perform bed leveling and first layer calibration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Load and change filament correctly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Configure slicer settings for a given print job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Start, monitor, and complete a 3D print job independently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Remove prints and support material safely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Perform routine maintenance (nozzle cleaning, belt checks)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Troubleshoot common print failures and apply corrective actions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Standards &amp; Indicators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English Language Arts (2017)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Grades 11-12**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11-12R1: Cite strong and thorough textual evidence to support analysis of what the text says explicitly/implicitly.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11-12R4: Determine the meaning of words and phrases as used in a text, including technical meanings.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Literacy in History/Social Studies, Science, and Technical Subjects (2017)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Grades 11-12**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RST 1: Cite specific evidence to support analysis of scientific and technical texts.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RST 4: Determine the meaning of symbols, key terms, and content-specific words in technical sources.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Mathematics (2019)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AI-N.Q.1: Select quantities and use units as a way to interpret and guide the solution of multi-step problems.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Mathematical Practices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5. Use appropriate tools strategically.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6. Attend to precision.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SLS: Science Performance Expectations (2018)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HS.Engineering Design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HS-ETS1-2: Design a solution to a complex real-world problem by breaking it down into smaller, more manageable problems.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Career Development and Occupational Studies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Commencement**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3a — Universal Foundation Skills: Basic Skills — Read, write, listen, speak, and perform arithmetical and mathematical functions.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3a — Universal Foundation Skills: Thinking Skills — Demonstrate the ability to organize and process information and apply skills in new ways.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Assessments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Activities / Strategies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ELA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read the printer setup guide and write a quick-reference card summarizing the bed leveling procedure in their own words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configure slicer settings for a test print, calculating expected print time and filament usage, then compare predictions to actual results after printing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Printer anatomy walkthrough: Students identify and label all major components on the classroom printer, explaining the function of each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Bed leveling and calibration: Students perform the bed leveling procedure independently and print a first-layer calibration test, adjusting until optimal adhesion is achieved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Slicer settings experiment: Students slice the same model with different settings (varying layer height, infill, speed) and compare the predicted print time and material usage, then print two versions and compare quality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Print job execution: Students independently run a complete print from file import through slicer setup, printing, monitoring, and post-processing removal of supports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Troubleshooting lab: Students are presented with a print exhibiting a common failure (stringing, warping, poor adhesion) and must diagnose the cause and adjust settings to correct it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Resources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Classroom 3D printers (FDM type, e.g., Prusa MK3S+, Creality Ender 3, or BambuLab)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PLA filament for student printing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Cura or PrusaSlicer software installed on classroom computers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SD cards or USB drives for G-code transfer (or network printing setup)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Printer user manual and setup guide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Bed leveling tools (feeler gauge or calibration card)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Nozzle cleaning supplies (acupuncture needles, cleaning filament)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Flush cutters and pliers for support removal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Sandpaper assortment for post-processing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Print failure reference guide (common problems and solutions)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2026-04-27T15:18:53.304Z</dcterms:created>
  <dcterms:modified xsi:type="dcterms:W3CDTF">2026-04-27T15:18:53.304Z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